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35A6" w14:textId="77777777" w:rsidR="00B12381" w:rsidRDefault="00B12381" w:rsidP="00B12381">
      <w:pPr>
        <w:pStyle w:val="Heading1"/>
        <w:rPr>
          <w:sz w:val="24"/>
          <w:szCs w:val="24"/>
          <w:lang w:val="en-GB"/>
        </w:rPr>
      </w:pPr>
      <w:r w:rsidRPr="00337950">
        <w:rPr>
          <w:lang w:val="en-GB"/>
        </w:rPr>
        <w:t>Agriculture in Education</w:t>
      </w:r>
      <w:r w:rsidRPr="00337950">
        <w:rPr>
          <w:sz w:val="24"/>
          <w:szCs w:val="24"/>
          <w:lang w:val="en-GB"/>
        </w:rPr>
        <w:t xml:space="preserve">: </w:t>
      </w:r>
    </w:p>
    <w:p w14:paraId="3DC4E929" w14:textId="77777777" w:rsidR="00B12381" w:rsidRPr="00337950" w:rsidRDefault="00B12381" w:rsidP="00B12381">
      <w:pPr>
        <w:pStyle w:val="Heading1"/>
        <w:rPr>
          <w:lang w:val="en-GB"/>
        </w:rPr>
      </w:pPr>
      <w:r w:rsidRPr="00337950">
        <w:rPr>
          <w:lang w:val="en-GB"/>
        </w:rPr>
        <w:t>an educational resource for the Year 7 History Curriculum</w:t>
      </w:r>
    </w:p>
    <w:p w14:paraId="4631AB27" w14:textId="77777777" w:rsidR="00B12381" w:rsidRPr="00337950" w:rsidRDefault="00B12381" w:rsidP="00B12381">
      <w:pPr>
        <w:rPr>
          <w:lang w:val="en-GB"/>
        </w:rPr>
      </w:pPr>
    </w:p>
    <w:p w14:paraId="7A7FC82A" w14:textId="77777777" w:rsidR="00B12381" w:rsidRDefault="00B12381" w:rsidP="00B12381">
      <w:pPr>
        <w:rPr>
          <w:rFonts w:eastAsiaTheme="majorEastAsia"/>
          <w:b/>
          <w:bCs/>
          <w:lang w:val="en-US"/>
        </w:rPr>
      </w:pPr>
    </w:p>
    <w:p w14:paraId="132EDAA9" w14:textId="77777777" w:rsidR="00B12381" w:rsidRDefault="00B12381" w:rsidP="00B12381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787525A" w14:textId="4A6EECD4" w:rsidR="00B12381" w:rsidRPr="00B12381" w:rsidRDefault="00B12381" w:rsidP="00B12381">
      <w:pPr>
        <w:pStyle w:val="Heading1"/>
        <w:rPr>
          <w:lang w:val="en-GB"/>
        </w:rPr>
      </w:pPr>
      <w:r w:rsidRPr="00B12381">
        <w:rPr>
          <w:lang w:val="en-GB"/>
        </w:rPr>
        <w:t>Technology Cards</w:t>
      </w:r>
      <w:r w:rsidRPr="00337950">
        <w:rPr>
          <w:lang w:val="en-US"/>
        </w:rPr>
        <w:t xml:space="preserve">: </w:t>
      </w:r>
    </w:p>
    <w:p w14:paraId="2DA84293" w14:textId="724705F6" w:rsidR="00B02A44" w:rsidRDefault="00B12381" w:rsidP="00A63E3E">
      <w:pPr>
        <w:pStyle w:val="Heading1"/>
      </w:pPr>
      <w:r w:rsidRPr="00B12381">
        <w:rPr>
          <w:lang w:val="en-GB"/>
        </w:rPr>
        <w:t xml:space="preserve">Timeline of </w:t>
      </w:r>
      <w:r w:rsidRPr="00A63E3E">
        <w:rPr>
          <w:lang w:val="en-GB"/>
        </w:rPr>
        <w:t>Technology u</w:t>
      </w:r>
      <w:r w:rsidRPr="00B12381">
        <w:rPr>
          <w:lang w:val="en-GB"/>
        </w:rPr>
        <w:t>sed in Agriculture</w:t>
      </w:r>
      <w:r w:rsidR="00793C55" w:rsidRPr="00793C55">
        <w:t xml:space="preserve"> </w:t>
      </w:r>
    </w:p>
    <w:p w14:paraId="08834F32" w14:textId="77777777" w:rsidR="007042AC" w:rsidRDefault="007042AC" w:rsidP="007042AC"/>
    <w:p w14:paraId="03C566E4" w14:textId="77777777" w:rsidR="007042AC" w:rsidRDefault="007042AC" w:rsidP="007042AC">
      <w:r>
        <w:t>Image:</w:t>
      </w:r>
      <w:r>
        <w:tab/>
        <w:t>irrigation pivot positioned within a field with the dates:</w:t>
      </w:r>
    </w:p>
    <w:p w14:paraId="4708E21D" w14:textId="77777777" w:rsidR="007042AC" w:rsidRDefault="007042AC" w:rsidP="007042AC"/>
    <w:p w14:paraId="3AD74F99" w14:textId="77777777" w:rsidR="007042AC" w:rsidRPr="00CD4985" w:rsidRDefault="007042AC" w:rsidP="007042AC">
      <w:r>
        <w:lastRenderedPageBreak/>
        <w:t xml:space="preserve">Before 1700 </w:t>
      </w:r>
      <w:r>
        <w:tab/>
      </w:r>
      <w:r>
        <w:tab/>
        <w:t xml:space="preserve"> 1700 </w:t>
      </w:r>
      <w:r>
        <w:tab/>
      </w:r>
      <w:r>
        <w:tab/>
        <w:t>1800</w:t>
      </w:r>
      <w:r>
        <w:tab/>
      </w:r>
      <w:r>
        <w:tab/>
        <w:t>1900</w:t>
      </w:r>
      <w:r>
        <w:tab/>
      </w:r>
      <w:r>
        <w:tab/>
        <w:t>2000 with arrow pointing forward</w:t>
      </w:r>
    </w:p>
    <w:p w14:paraId="23D37E61" w14:textId="77777777" w:rsidR="00B12381" w:rsidRDefault="00B12381" w:rsidP="00B12381">
      <w:pPr>
        <w:rPr>
          <w:rFonts w:eastAsiaTheme="majorEastAsia"/>
          <w:b/>
          <w:bCs/>
          <w:lang w:val="en-US"/>
        </w:rPr>
      </w:pPr>
    </w:p>
    <w:p w14:paraId="03A406EA" w14:textId="77777777" w:rsidR="00B12381" w:rsidRDefault="00B12381" w:rsidP="00B12381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49CD1CF9" w14:textId="77777777" w:rsidR="007042AC" w:rsidRDefault="00B12381" w:rsidP="00B12381">
      <w:pPr>
        <w:pStyle w:val="Heading1"/>
        <w:rPr>
          <w:lang w:val="en-US"/>
        </w:rPr>
      </w:pPr>
      <w:r w:rsidRPr="00B12381">
        <w:rPr>
          <w:lang w:val="en-US"/>
        </w:rPr>
        <w:t>Spear</w:t>
      </w:r>
      <w:r w:rsidR="007042AC" w:rsidRPr="007042AC">
        <w:rPr>
          <w:lang w:val="en-US"/>
        </w:rPr>
        <w:t xml:space="preserve"> </w:t>
      </w:r>
    </w:p>
    <w:p w14:paraId="13970625" w14:textId="5CDD661B" w:rsidR="00B12381" w:rsidRPr="007042AC" w:rsidRDefault="007042AC" w:rsidP="00B12381">
      <w:pPr>
        <w:pStyle w:val="Heading1"/>
        <w:rPr>
          <w:b w:val="0"/>
          <w:sz w:val="24"/>
          <w:szCs w:val="24"/>
          <w:lang w:val="en-US"/>
        </w:rPr>
      </w:pPr>
      <w:r w:rsidRPr="007042AC">
        <w:rPr>
          <w:b w:val="0"/>
          <w:sz w:val="24"/>
          <w:szCs w:val="24"/>
          <w:lang w:val="en-US"/>
        </w:rPr>
        <w:t>Aboriginal people of North Queensland posing for a photograph with their spears and waddies from around 1900</w:t>
      </w:r>
    </w:p>
    <w:p w14:paraId="22D875F1" w14:textId="77777777" w:rsidR="007042AC" w:rsidRPr="007042AC" w:rsidRDefault="007042AC" w:rsidP="007042AC"/>
    <w:p w14:paraId="535008AD" w14:textId="77777777" w:rsidR="00B12381" w:rsidRPr="00B12381" w:rsidRDefault="00B12381" w:rsidP="00B12381">
      <w:pPr>
        <w:rPr>
          <w:u w:val="thick"/>
          <w:lang w:val="en-US"/>
        </w:rPr>
      </w:pPr>
      <w:r w:rsidRPr="00B12381">
        <w:rPr>
          <w:lang w:val="en-US"/>
        </w:rPr>
        <w:t xml:space="preserve">This work is a derivative of </w:t>
      </w:r>
      <w:r w:rsidRPr="00B12381">
        <w:rPr>
          <w:u w:val="thick"/>
          <w:lang w:val="en-US"/>
        </w:rPr>
        <w:t>Aborigines from north Queensland - circa 1900</w:t>
      </w:r>
      <w:r w:rsidRPr="00B12381">
        <w:rPr>
          <w:lang w:val="en-US"/>
        </w:rPr>
        <w:t xml:space="preserve"> by </w:t>
      </w:r>
      <w:r w:rsidRPr="00B12381">
        <w:rPr>
          <w:u w:val="thick"/>
          <w:lang w:val="en-US"/>
        </w:rPr>
        <w:t>Aussie~mobs</w:t>
      </w:r>
      <w:r w:rsidRPr="00B12381">
        <w:rPr>
          <w:lang w:val="en-US"/>
        </w:rPr>
        <w:t xml:space="preserve"> on </w:t>
      </w:r>
      <w:r w:rsidRPr="00B12381">
        <w:rPr>
          <w:u w:val="thick"/>
          <w:lang w:val="en-US"/>
        </w:rPr>
        <w:t>Flickr</w:t>
      </w:r>
    </w:p>
    <w:p w14:paraId="3184C5EE" w14:textId="77777777" w:rsidR="00B12381" w:rsidRDefault="00B12381" w:rsidP="00B12381">
      <w:pPr>
        <w:rPr>
          <w:lang w:val="en-US"/>
        </w:rPr>
      </w:pPr>
    </w:p>
    <w:p w14:paraId="174F99D9" w14:textId="77777777" w:rsidR="00B12381" w:rsidRPr="00B12381" w:rsidRDefault="00B12381" w:rsidP="00B12381">
      <w:pPr>
        <w:pStyle w:val="Heading1"/>
        <w:rPr>
          <w:lang w:val="en-US"/>
        </w:rPr>
      </w:pPr>
      <w:r w:rsidRPr="00B12381">
        <w:rPr>
          <w:lang w:val="en-US"/>
        </w:rPr>
        <w:t>Hand plough</w:t>
      </w:r>
    </w:p>
    <w:p w14:paraId="3FDEBC0D" w14:textId="77777777" w:rsidR="009A1858" w:rsidRDefault="009A1858" w:rsidP="009A1858">
      <w:pPr>
        <w:rPr>
          <w:lang w:val="en-US"/>
        </w:rPr>
      </w:pPr>
      <w:r>
        <w:rPr>
          <w:lang w:val="en-US"/>
        </w:rPr>
        <w:t>Farm workers bending over in a corn field using hand ploughs – around the late 1930-1940.</w:t>
      </w:r>
    </w:p>
    <w:p w14:paraId="2843C339" w14:textId="77777777" w:rsidR="009A1858" w:rsidRDefault="009A1858" w:rsidP="00B12381">
      <w:pPr>
        <w:rPr>
          <w:lang w:val="en-US"/>
        </w:rPr>
      </w:pPr>
    </w:p>
    <w:p w14:paraId="1EE8861B" w14:textId="77777777" w:rsidR="00B12381" w:rsidRPr="00B12381" w:rsidRDefault="00B12381" w:rsidP="00B12381">
      <w:pPr>
        <w:rPr>
          <w:u w:val="thick"/>
          <w:lang w:val="en-US"/>
        </w:rPr>
      </w:pPr>
      <w:r w:rsidRPr="00B12381">
        <w:rPr>
          <w:lang w:val="en-US"/>
        </w:rPr>
        <w:t xml:space="preserve">This work is a derivative of </w:t>
      </w:r>
      <w:r w:rsidRPr="00B12381">
        <w:rPr>
          <w:u w:val="thick"/>
          <w:lang w:val="en-US"/>
        </w:rPr>
        <w:t>Manzanar Relocation Center, Manzanar</w:t>
      </w:r>
      <w:r w:rsidRPr="00B12381">
        <w:rPr>
          <w:lang w:val="en-US"/>
        </w:rPr>
        <w:t xml:space="preserve"> by </w:t>
      </w:r>
      <w:r w:rsidRPr="00B12381">
        <w:rPr>
          <w:u w:val="thick"/>
          <w:lang w:val="en-US"/>
        </w:rPr>
        <w:t>Dorothea Lange</w:t>
      </w:r>
    </w:p>
    <w:p w14:paraId="344D53BA" w14:textId="77777777" w:rsidR="00B12381" w:rsidRDefault="00B12381" w:rsidP="00B12381">
      <w:pPr>
        <w:rPr>
          <w:lang w:val="en-US"/>
        </w:rPr>
      </w:pPr>
    </w:p>
    <w:p w14:paraId="75E30342" w14:textId="77777777" w:rsidR="00B12381" w:rsidRDefault="00B12381" w:rsidP="00B12381">
      <w:pPr>
        <w:pStyle w:val="Heading1"/>
        <w:rPr>
          <w:lang w:val="en-US"/>
        </w:rPr>
      </w:pPr>
      <w:r w:rsidRPr="00B12381">
        <w:rPr>
          <w:lang w:val="en-US"/>
        </w:rPr>
        <w:lastRenderedPageBreak/>
        <w:t>Cattle herder on horseback</w:t>
      </w:r>
    </w:p>
    <w:p w14:paraId="49C3782C" w14:textId="77777777" w:rsidR="009A1858" w:rsidRDefault="009A1858" w:rsidP="009A1858">
      <w:pPr>
        <w:rPr>
          <w:lang w:val="en-US"/>
        </w:rPr>
      </w:pPr>
      <w:r>
        <w:rPr>
          <w:lang w:val="en-US"/>
        </w:rPr>
        <w:t>Aboriginal horsemen on horseback rounding up cattle – very dry land probably in the outback of Australia.</w:t>
      </w:r>
    </w:p>
    <w:p w14:paraId="492BE285" w14:textId="77777777" w:rsidR="009A1858" w:rsidRDefault="009A1858" w:rsidP="009A1858"/>
    <w:p w14:paraId="03FF9457" w14:textId="6FFFE5CE" w:rsidR="00B12381" w:rsidRPr="00B12381" w:rsidRDefault="00B12381" w:rsidP="00B12381">
      <w:pPr>
        <w:rPr>
          <w:lang w:val="en-US"/>
        </w:rPr>
      </w:pPr>
      <w:r w:rsidRPr="00B12381">
        <w:rPr>
          <w:lang w:val="en-US"/>
        </w:rPr>
        <w:t xml:space="preserve">Gift of Australian Consolidated Press under the Taxation Incentives for the Arts Scheme, 1985 </w:t>
      </w:r>
    </w:p>
    <w:p w14:paraId="596A7422" w14:textId="77777777" w:rsidR="00B12381" w:rsidRDefault="00B12381" w:rsidP="00B12381">
      <w:pPr>
        <w:rPr>
          <w:lang w:val="en-US"/>
        </w:rPr>
      </w:pPr>
    </w:p>
    <w:p w14:paraId="26CFF5A9" w14:textId="77777777" w:rsidR="00B12381" w:rsidRDefault="00B12381" w:rsidP="00B12381">
      <w:pPr>
        <w:pStyle w:val="Heading1"/>
        <w:rPr>
          <w:lang w:val="en-US"/>
        </w:rPr>
      </w:pPr>
      <w:r w:rsidRPr="00B12381">
        <w:rPr>
          <w:lang w:val="en-US"/>
        </w:rPr>
        <w:t>Horse drawn plough</w:t>
      </w:r>
    </w:p>
    <w:p w14:paraId="6CA77A23" w14:textId="77777777" w:rsidR="009A1858" w:rsidRPr="002A7C02" w:rsidRDefault="009A1858" w:rsidP="009A1858">
      <w:pPr>
        <w:rPr>
          <w:lang w:val="en-US"/>
        </w:rPr>
      </w:pPr>
      <w:r>
        <w:rPr>
          <w:lang w:val="en-US"/>
        </w:rPr>
        <w:t xml:space="preserve">Picture shows rows of crops in a field with a plough being pulled along by a horse and being steered by a farmer at the back. </w:t>
      </w:r>
    </w:p>
    <w:p w14:paraId="13B8107C" w14:textId="77777777" w:rsidR="009A1858" w:rsidRDefault="009A1858" w:rsidP="009A1858"/>
    <w:p w14:paraId="08C9378C" w14:textId="77777777" w:rsidR="00B12381" w:rsidRPr="00B12381" w:rsidRDefault="00B12381" w:rsidP="00B12381">
      <w:pPr>
        <w:rPr>
          <w:lang w:val="en-US"/>
        </w:rPr>
      </w:pPr>
      <w:r w:rsidRPr="00B12381">
        <w:rPr>
          <w:lang w:val="en-US"/>
        </w:rPr>
        <w:t xml:space="preserve">This work is a derivative of  </w:t>
      </w:r>
      <w:r w:rsidRPr="00B12381">
        <w:rPr>
          <w:u w:val="thick"/>
          <w:lang w:val="en-US"/>
        </w:rPr>
        <w:t>A Champion ploughman</w:t>
      </w:r>
      <w:r w:rsidRPr="00B12381">
        <w:rPr>
          <w:lang w:val="en-US"/>
        </w:rPr>
        <w:t xml:space="preserve"> from The Powerhouse Museum Collection</w:t>
      </w:r>
    </w:p>
    <w:p w14:paraId="5EE1C8FD" w14:textId="51E7214D" w:rsidR="00B12381" w:rsidRDefault="00C51DEB" w:rsidP="00B12381">
      <w:pPr>
        <w:pStyle w:val="Heading1"/>
        <w:rPr>
          <w:lang w:val="en-US"/>
        </w:rPr>
      </w:pPr>
      <w:r>
        <w:rPr>
          <w:rFonts w:eastAsiaTheme="minorEastAsia"/>
          <w:b w:val="0"/>
          <w:bCs w:val="0"/>
          <w:sz w:val="24"/>
          <w:szCs w:val="24"/>
          <w:lang w:val="en-US"/>
        </w:rPr>
        <w:lastRenderedPageBreak/>
        <w:softHyphen/>
      </w:r>
      <w:r>
        <w:rPr>
          <w:rFonts w:eastAsiaTheme="minorEastAsia"/>
          <w:b w:val="0"/>
          <w:bCs w:val="0"/>
          <w:sz w:val="24"/>
          <w:szCs w:val="24"/>
          <w:lang w:val="en-US"/>
        </w:rPr>
        <w:softHyphen/>
      </w:r>
      <w:r>
        <w:rPr>
          <w:rFonts w:eastAsiaTheme="minorEastAsia"/>
          <w:b w:val="0"/>
          <w:bCs w:val="0"/>
          <w:sz w:val="24"/>
          <w:szCs w:val="24"/>
          <w:lang w:val="en-US"/>
        </w:rPr>
        <w:softHyphen/>
      </w:r>
      <w:r w:rsidR="00B12381" w:rsidRPr="00B12381">
        <w:rPr>
          <w:lang w:val="en-US"/>
        </w:rPr>
        <w:t>Water pump</w:t>
      </w:r>
    </w:p>
    <w:p w14:paraId="5E287446" w14:textId="77777777" w:rsidR="009A1858" w:rsidRDefault="009A1858" w:rsidP="00B12381">
      <w:pPr>
        <w:rPr>
          <w:lang w:val="en-US"/>
        </w:rPr>
      </w:pPr>
    </w:p>
    <w:p w14:paraId="51018037" w14:textId="6A84FFB5" w:rsidR="009A1858" w:rsidRDefault="009A1858" w:rsidP="00B12381">
      <w:pPr>
        <w:rPr>
          <w:lang w:val="en-US"/>
        </w:rPr>
      </w:pPr>
      <w:r>
        <w:rPr>
          <w:lang w:val="en-US"/>
        </w:rPr>
        <w:t>A hand water pump with a bucket hanging off the spout collecting water, in a lush garden.</w:t>
      </w:r>
    </w:p>
    <w:p w14:paraId="786A34D1" w14:textId="77777777" w:rsidR="009A1858" w:rsidRDefault="009A1858" w:rsidP="00B12381">
      <w:pPr>
        <w:rPr>
          <w:lang w:val="en-US"/>
        </w:rPr>
      </w:pPr>
    </w:p>
    <w:p w14:paraId="4C29CF25" w14:textId="1DEBC17A" w:rsidR="00B12381" w:rsidRPr="009A1858" w:rsidRDefault="00B12381" w:rsidP="00B12381">
      <w:pPr>
        <w:rPr>
          <w:lang w:val="en-US"/>
        </w:rPr>
      </w:pPr>
      <w:r w:rsidRPr="00B12381">
        <w:rPr>
          <w:lang w:val="en-US"/>
        </w:rPr>
        <w:t xml:space="preserve">This work is a derivative of </w:t>
      </w:r>
      <w:r w:rsidRPr="00B12381">
        <w:rPr>
          <w:u w:val="thick"/>
          <w:lang w:val="en-US"/>
        </w:rPr>
        <w:t>Clean, Countryside, Drink</w:t>
      </w:r>
      <w:r w:rsidRPr="00B12381">
        <w:rPr>
          <w:lang w:val="en-US"/>
        </w:rPr>
        <w:t xml:space="preserve"> on </w:t>
      </w:r>
      <w:r w:rsidRPr="00B12381">
        <w:rPr>
          <w:u w:val="thick"/>
          <w:lang w:val="en-US"/>
        </w:rPr>
        <w:t>Pixabay</w:t>
      </w:r>
    </w:p>
    <w:p w14:paraId="2DD878E0" w14:textId="77777777" w:rsidR="009A1858" w:rsidRDefault="009A1858" w:rsidP="00B12381">
      <w:pPr>
        <w:pStyle w:val="Heading1"/>
        <w:rPr>
          <w:lang w:val="en-US"/>
        </w:rPr>
      </w:pPr>
    </w:p>
    <w:p w14:paraId="0CF58D75" w14:textId="47CACDEC" w:rsidR="00B12381" w:rsidRDefault="00B12381" w:rsidP="00B12381">
      <w:pPr>
        <w:pStyle w:val="Heading1"/>
        <w:rPr>
          <w:lang w:val="en-US"/>
        </w:rPr>
      </w:pPr>
      <w:r w:rsidRPr="00B12381">
        <w:rPr>
          <w:lang w:val="en-US"/>
        </w:rPr>
        <w:t>Steam tractor</w:t>
      </w:r>
    </w:p>
    <w:p w14:paraId="6D67453F" w14:textId="77777777" w:rsidR="009A1858" w:rsidRDefault="009A1858" w:rsidP="009A1858">
      <w:pPr>
        <w:pStyle w:val="Heading1"/>
        <w:rPr>
          <w:b w:val="0"/>
          <w:sz w:val="24"/>
          <w:szCs w:val="24"/>
        </w:rPr>
      </w:pPr>
      <w:r w:rsidRPr="00E92889">
        <w:rPr>
          <w:b w:val="0"/>
          <w:sz w:val="24"/>
          <w:szCs w:val="24"/>
        </w:rPr>
        <w:t>Very old steam tractor, with iron wheels and pulling a wooden trailer with people in it</w:t>
      </w:r>
      <w:r>
        <w:rPr>
          <w:b w:val="0"/>
          <w:sz w:val="24"/>
          <w:szCs w:val="24"/>
        </w:rPr>
        <w:t>.</w:t>
      </w:r>
    </w:p>
    <w:p w14:paraId="6540436B" w14:textId="77777777" w:rsidR="009A1858" w:rsidRDefault="009A1858" w:rsidP="00B12381">
      <w:pPr>
        <w:rPr>
          <w:lang w:val="en-US"/>
        </w:rPr>
      </w:pPr>
    </w:p>
    <w:p w14:paraId="05293AC7" w14:textId="77777777" w:rsidR="00B12381" w:rsidRDefault="00B12381" w:rsidP="00B12381">
      <w:pPr>
        <w:rPr>
          <w:u w:val="thick"/>
          <w:lang w:val="en-US"/>
        </w:rPr>
      </w:pPr>
      <w:r w:rsidRPr="00B12381">
        <w:rPr>
          <w:lang w:val="en-US"/>
        </w:rPr>
        <w:t xml:space="preserve">This work is a derivative of </w:t>
      </w:r>
      <w:r w:rsidRPr="00B12381">
        <w:rPr>
          <w:u w:val="thick"/>
          <w:lang w:val="en-US"/>
        </w:rPr>
        <w:t>Turning the first sod, Parliament House, Canberra</w:t>
      </w:r>
      <w:r w:rsidRPr="00B12381">
        <w:rPr>
          <w:lang w:val="en-US"/>
        </w:rPr>
        <w:t xml:space="preserve"> from </w:t>
      </w:r>
      <w:r w:rsidRPr="00B12381">
        <w:rPr>
          <w:u w:val="thick"/>
          <w:lang w:val="en-US"/>
        </w:rPr>
        <w:t>National Library of Australia</w:t>
      </w:r>
      <w:r w:rsidRPr="00B12381">
        <w:rPr>
          <w:lang w:val="en-US"/>
        </w:rPr>
        <w:t xml:space="preserve"> on </w:t>
      </w:r>
      <w:r w:rsidRPr="00B12381">
        <w:rPr>
          <w:u w:val="thick"/>
          <w:lang w:val="en-US"/>
        </w:rPr>
        <w:t>Flickr</w:t>
      </w:r>
    </w:p>
    <w:p w14:paraId="4A4AB046" w14:textId="77777777" w:rsidR="00B12381" w:rsidRDefault="00B12381" w:rsidP="00B12381">
      <w:pPr>
        <w:rPr>
          <w:u w:val="thick"/>
          <w:lang w:val="en-US"/>
        </w:rPr>
      </w:pPr>
    </w:p>
    <w:p w14:paraId="038D45AA" w14:textId="77777777" w:rsidR="00B12381" w:rsidRPr="00B12381" w:rsidRDefault="00B12381" w:rsidP="00B12381">
      <w:pPr>
        <w:pStyle w:val="Heading1"/>
        <w:rPr>
          <w:lang w:val="en-US"/>
        </w:rPr>
      </w:pPr>
      <w:r w:rsidRPr="00B12381">
        <w:rPr>
          <w:lang w:val="en-US"/>
        </w:rPr>
        <w:t>Wind mill</w:t>
      </w:r>
    </w:p>
    <w:p w14:paraId="71864A16" w14:textId="77777777" w:rsidR="009A1858" w:rsidRPr="00E92889" w:rsidRDefault="009A1858" w:rsidP="009A1858">
      <w:pPr>
        <w:pStyle w:val="Heading1"/>
        <w:rPr>
          <w:b w:val="0"/>
          <w:sz w:val="24"/>
          <w:szCs w:val="24"/>
          <w:lang w:val="en-US"/>
        </w:rPr>
      </w:pPr>
      <w:r w:rsidRPr="00E92889">
        <w:rPr>
          <w:b w:val="0"/>
          <w:sz w:val="24"/>
          <w:szCs w:val="24"/>
          <w:lang w:val="en-US"/>
        </w:rPr>
        <w:t>The picture shows a windmill and two large water tanks in a paddock with cattle.</w:t>
      </w:r>
    </w:p>
    <w:p w14:paraId="1854351D" w14:textId="77777777" w:rsidR="009A1858" w:rsidRDefault="009A1858" w:rsidP="00B12381">
      <w:pPr>
        <w:rPr>
          <w:lang w:val="en-US"/>
        </w:rPr>
      </w:pPr>
    </w:p>
    <w:p w14:paraId="2E594998" w14:textId="74F8D02F" w:rsidR="00B12381" w:rsidRPr="00C51DEB" w:rsidRDefault="00C51DEB" w:rsidP="00B12381">
      <w:pPr>
        <w:rPr>
          <w:u w:val="thick"/>
          <w:lang w:val="en-US"/>
        </w:rPr>
      </w:pPr>
      <w:r w:rsidRPr="00C51DEB">
        <w:rPr>
          <w:lang w:val="en-US"/>
        </w:rPr>
        <w:t xml:space="preserve">This work is a derivative of </w:t>
      </w:r>
      <w:r w:rsidRPr="00C51DEB">
        <w:rPr>
          <w:u w:val="thick"/>
          <w:lang w:val="en-US"/>
        </w:rPr>
        <w:t>Stock watering tanks, Hunter River district</w:t>
      </w:r>
      <w:r w:rsidRPr="00C51DEB">
        <w:rPr>
          <w:lang w:val="en-US"/>
        </w:rPr>
        <w:t xml:space="preserve"> from </w:t>
      </w:r>
      <w:r w:rsidRPr="00C51DEB">
        <w:rPr>
          <w:u w:val="thick"/>
          <w:lang w:val="en-US"/>
        </w:rPr>
        <w:t>Powerhouse Museum Collection</w:t>
      </w:r>
      <w:r w:rsidRPr="00C51DEB">
        <w:rPr>
          <w:lang w:val="en-US"/>
        </w:rPr>
        <w:t xml:space="preserve"> on </w:t>
      </w:r>
      <w:r w:rsidRPr="00C51DEB">
        <w:rPr>
          <w:u w:val="thick"/>
          <w:lang w:val="en-US"/>
        </w:rPr>
        <w:t>Flickr</w:t>
      </w:r>
    </w:p>
    <w:p w14:paraId="0D898EE3" w14:textId="77777777" w:rsidR="009A1858" w:rsidRDefault="009A1858" w:rsidP="009A1858">
      <w:pPr>
        <w:rPr>
          <w:lang w:val="en-US"/>
        </w:rPr>
      </w:pPr>
    </w:p>
    <w:p w14:paraId="64F68D11" w14:textId="77777777" w:rsidR="00A0519D" w:rsidRPr="00B12381" w:rsidRDefault="00A0519D" w:rsidP="00A0519D">
      <w:pPr>
        <w:pStyle w:val="Heading1"/>
        <w:rPr>
          <w:lang w:val="en-US"/>
        </w:rPr>
      </w:pPr>
      <w:r w:rsidRPr="00B12381">
        <w:rPr>
          <w:lang w:val="en-US"/>
        </w:rPr>
        <w:t>Tractor</w:t>
      </w:r>
    </w:p>
    <w:p w14:paraId="618EB019" w14:textId="77777777" w:rsidR="00A0519D" w:rsidRDefault="00A0519D" w:rsidP="00A0519D">
      <w:pPr>
        <w:rPr>
          <w:lang w:val="en-US"/>
        </w:rPr>
      </w:pPr>
    </w:p>
    <w:p w14:paraId="3A0690A4" w14:textId="77777777" w:rsidR="00A0519D" w:rsidRDefault="00A0519D" w:rsidP="00A0519D">
      <w:pPr>
        <w:rPr>
          <w:lang w:val="en-US"/>
        </w:rPr>
      </w:pPr>
      <w:r>
        <w:rPr>
          <w:lang w:val="en-US"/>
        </w:rPr>
        <w:t>Modern tractor, with a roof, pulling a soil tiller.</w:t>
      </w:r>
    </w:p>
    <w:p w14:paraId="2E0193A3" w14:textId="77777777" w:rsidR="009A1858" w:rsidRDefault="009A1858" w:rsidP="009A1858">
      <w:pPr>
        <w:rPr>
          <w:lang w:val="en-US"/>
        </w:rPr>
      </w:pPr>
    </w:p>
    <w:p w14:paraId="39F556A8" w14:textId="643BA46D" w:rsidR="00B12381" w:rsidRDefault="00C51DEB" w:rsidP="00B12381">
      <w:pPr>
        <w:rPr>
          <w:u w:val="thick"/>
          <w:lang w:val="en-US"/>
        </w:rPr>
      </w:pPr>
      <w:r w:rsidRPr="00C51DEB">
        <w:rPr>
          <w:lang w:val="en-US"/>
        </w:rPr>
        <w:t xml:space="preserve">This work is a derivative of </w:t>
      </w:r>
      <w:r w:rsidR="009470A5">
        <w:rPr>
          <w:u w:val="thick"/>
          <w:lang w:val="en-US"/>
        </w:rPr>
        <w:t>Soil</w:t>
      </w:r>
      <w:bookmarkStart w:id="0" w:name="_GoBack"/>
      <w:bookmarkEnd w:id="0"/>
      <w:r w:rsidR="00A0519D">
        <w:rPr>
          <w:lang w:val="en-US"/>
        </w:rPr>
        <w:t xml:space="preserve"> on </w:t>
      </w:r>
      <w:r w:rsidR="00A0519D" w:rsidRPr="00A0519D">
        <w:rPr>
          <w:u w:val="thick"/>
          <w:lang w:val="en-US"/>
        </w:rPr>
        <w:t>Pixabay</w:t>
      </w:r>
    </w:p>
    <w:p w14:paraId="74BEBE2E" w14:textId="77777777" w:rsidR="00894519" w:rsidRDefault="00894519" w:rsidP="00894519"/>
    <w:p w14:paraId="1FA1CEEB" w14:textId="77777777" w:rsidR="00894519" w:rsidRDefault="00894519" w:rsidP="00894519">
      <w:pPr>
        <w:pStyle w:val="Heading1"/>
        <w:rPr>
          <w:lang w:val="en-US"/>
        </w:rPr>
      </w:pPr>
      <w:r>
        <w:rPr>
          <w:lang w:val="en-US"/>
        </w:rPr>
        <w:t>Crop duster plane</w:t>
      </w:r>
    </w:p>
    <w:p w14:paraId="1D8BC81E" w14:textId="77777777" w:rsidR="00894519" w:rsidRDefault="00894519" w:rsidP="00894519"/>
    <w:p w14:paraId="1688E9F6" w14:textId="77777777" w:rsidR="00894519" w:rsidRDefault="00894519" w:rsidP="00894519">
      <w:r>
        <w:t>A small plane with a propeller in the front , and spray coming out of the back of the plane – spraying a field.</w:t>
      </w:r>
    </w:p>
    <w:p w14:paraId="5C95A9A6" w14:textId="77777777" w:rsidR="00894519" w:rsidRDefault="00894519" w:rsidP="00894519">
      <w:pPr>
        <w:rPr>
          <w:lang w:val="en-US"/>
        </w:rPr>
      </w:pPr>
    </w:p>
    <w:p w14:paraId="0ECF3913" w14:textId="77777777" w:rsidR="00391D2D" w:rsidRDefault="00391D2D" w:rsidP="00391D2D">
      <w:pPr>
        <w:pStyle w:val="Default"/>
      </w:pPr>
    </w:p>
    <w:p w14:paraId="5492D27C" w14:textId="3ECD3C5B" w:rsidR="00894519" w:rsidRPr="00391D2D" w:rsidRDefault="00391D2D" w:rsidP="00391D2D">
      <w:r w:rsidRPr="00391D2D">
        <w:rPr>
          <w:rStyle w:val="A0"/>
          <w:rFonts w:cs="Times New Roman"/>
          <w:sz w:val="24"/>
          <w:szCs w:val="24"/>
        </w:rPr>
        <w:t xml:space="preserve">This work is a derivative of </w:t>
      </w:r>
      <w:r w:rsidRPr="00391D2D">
        <w:rPr>
          <w:rStyle w:val="A7"/>
          <w:rFonts w:cs="Times New Roman"/>
          <w:sz w:val="24"/>
          <w:szCs w:val="24"/>
        </w:rPr>
        <w:t xml:space="preserve">Spray Plane (17) </w:t>
      </w:r>
      <w:r w:rsidRPr="00391D2D">
        <w:rPr>
          <w:rStyle w:val="A0"/>
          <w:rFonts w:cs="Times New Roman"/>
          <w:sz w:val="24"/>
          <w:szCs w:val="24"/>
        </w:rPr>
        <w:t xml:space="preserve">by </w:t>
      </w:r>
      <w:r w:rsidRPr="00391D2D">
        <w:rPr>
          <w:rStyle w:val="A7"/>
          <w:rFonts w:cs="Times New Roman"/>
          <w:sz w:val="24"/>
          <w:szCs w:val="24"/>
        </w:rPr>
        <w:t xml:space="preserve">Teo </w:t>
      </w:r>
      <w:r w:rsidRPr="00391D2D">
        <w:rPr>
          <w:rStyle w:val="A0"/>
          <w:rFonts w:cs="Times New Roman"/>
          <w:sz w:val="24"/>
          <w:szCs w:val="24"/>
        </w:rPr>
        <w:t xml:space="preserve">on </w:t>
      </w:r>
      <w:r w:rsidRPr="00391D2D">
        <w:rPr>
          <w:rStyle w:val="A7"/>
          <w:rFonts w:cs="Times New Roman"/>
          <w:sz w:val="24"/>
          <w:szCs w:val="24"/>
        </w:rPr>
        <w:t>Flickr</w:t>
      </w:r>
    </w:p>
    <w:p w14:paraId="02CBE251" w14:textId="77777777" w:rsidR="00894519" w:rsidRDefault="00894519" w:rsidP="00B12381">
      <w:pPr>
        <w:pStyle w:val="Heading1"/>
        <w:rPr>
          <w:lang w:val="en-US"/>
        </w:rPr>
      </w:pPr>
    </w:p>
    <w:p w14:paraId="4C52A957" w14:textId="77777777" w:rsidR="00B12381" w:rsidRDefault="00B12381" w:rsidP="00B12381">
      <w:pPr>
        <w:pStyle w:val="Heading1"/>
        <w:rPr>
          <w:lang w:val="en-US"/>
        </w:rPr>
      </w:pPr>
      <w:r w:rsidRPr="00B12381">
        <w:rPr>
          <w:lang w:val="en-US"/>
        </w:rPr>
        <w:t>Pivot irrigation</w:t>
      </w:r>
    </w:p>
    <w:p w14:paraId="54ED262B" w14:textId="77777777" w:rsidR="00894519" w:rsidRDefault="00894519" w:rsidP="00894519">
      <w:pPr>
        <w:rPr>
          <w:lang w:val="en-US"/>
        </w:rPr>
      </w:pPr>
    </w:p>
    <w:p w14:paraId="320ADC19" w14:textId="77777777" w:rsidR="00894519" w:rsidRDefault="00894519" w:rsidP="00894519">
      <w:pPr>
        <w:rPr>
          <w:lang w:val="en-US"/>
        </w:rPr>
      </w:pPr>
      <w:r>
        <w:rPr>
          <w:lang w:val="en-US"/>
        </w:rPr>
        <w:t>A very long pipe on wheels with water spraying from it to cover a field – which from the air looks like a big circle.</w:t>
      </w:r>
    </w:p>
    <w:p w14:paraId="65AA84EB" w14:textId="77777777" w:rsidR="00894519" w:rsidRDefault="00894519" w:rsidP="00894519">
      <w:pPr>
        <w:rPr>
          <w:lang w:val="en-US"/>
        </w:rPr>
      </w:pPr>
    </w:p>
    <w:p w14:paraId="59BA2368" w14:textId="77777777" w:rsidR="00894519" w:rsidRPr="00C51DEB" w:rsidRDefault="00894519" w:rsidP="00894519">
      <w:pPr>
        <w:rPr>
          <w:u w:val="thick"/>
          <w:lang w:val="en-US"/>
        </w:rPr>
      </w:pPr>
      <w:r w:rsidRPr="00C51DEB">
        <w:rPr>
          <w:lang w:val="en-US"/>
        </w:rPr>
        <w:t xml:space="preserve">This work is a derivative of </w:t>
      </w:r>
      <w:r w:rsidRPr="00C51DEB">
        <w:rPr>
          <w:u w:val="thick"/>
          <w:lang w:val="en-US"/>
        </w:rPr>
        <w:t>Irrigation centre pivot, Dubbo NSW</w:t>
      </w:r>
      <w:r>
        <w:rPr>
          <w:lang w:val="en-US"/>
        </w:rPr>
        <w:t xml:space="preserve"> </w:t>
      </w:r>
      <w:r w:rsidRPr="00C51DEB">
        <w:rPr>
          <w:lang w:val="en-US"/>
        </w:rPr>
        <w:t xml:space="preserve">from </w:t>
      </w:r>
      <w:r w:rsidRPr="00C51DEB">
        <w:rPr>
          <w:u w:val="thick"/>
          <w:lang w:val="en-US"/>
        </w:rPr>
        <w:t>LandLearn NSW</w:t>
      </w:r>
      <w:r w:rsidRPr="00C51DEB">
        <w:rPr>
          <w:lang w:val="en-US"/>
        </w:rPr>
        <w:t xml:space="preserve"> on </w:t>
      </w:r>
      <w:r w:rsidRPr="00C51DEB">
        <w:rPr>
          <w:u w:val="thick"/>
          <w:lang w:val="en-US"/>
        </w:rPr>
        <w:t>Flickr</w:t>
      </w:r>
    </w:p>
    <w:p w14:paraId="45C4A487" w14:textId="77777777" w:rsidR="00894519" w:rsidRDefault="00894519" w:rsidP="00894519"/>
    <w:p w14:paraId="4F9FA6E8" w14:textId="77777777" w:rsidR="00C51DEB" w:rsidRDefault="00C51DEB" w:rsidP="00C51DEB">
      <w:pPr>
        <w:pStyle w:val="Heading1"/>
        <w:rPr>
          <w:lang w:val="en-US"/>
        </w:rPr>
      </w:pPr>
      <w:r w:rsidRPr="00C51DEB">
        <w:rPr>
          <w:lang w:val="en-US"/>
        </w:rPr>
        <w:t>Fish enclosures</w:t>
      </w:r>
    </w:p>
    <w:p w14:paraId="16FD1809" w14:textId="77777777" w:rsidR="00894519" w:rsidRDefault="00894519" w:rsidP="00894519">
      <w:pPr>
        <w:rPr>
          <w:lang w:val="en-US"/>
        </w:rPr>
      </w:pPr>
    </w:p>
    <w:p w14:paraId="1812741C" w14:textId="77777777" w:rsidR="00894519" w:rsidRDefault="00894519" w:rsidP="00894519">
      <w:pPr>
        <w:rPr>
          <w:lang w:val="en-US"/>
        </w:rPr>
      </w:pPr>
      <w:r>
        <w:rPr>
          <w:lang w:val="en-US"/>
        </w:rPr>
        <w:t>Small fish swimming in an enclosure.</w:t>
      </w:r>
    </w:p>
    <w:p w14:paraId="3C342AA4" w14:textId="77777777" w:rsidR="00894519" w:rsidRDefault="00894519" w:rsidP="00C51DEB">
      <w:pPr>
        <w:rPr>
          <w:lang w:val="en-US"/>
        </w:rPr>
      </w:pPr>
    </w:p>
    <w:p w14:paraId="1CFF4CF2" w14:textId="77777777" w:rsidR="00C51DEB" w:rsidRPr="00C51DEB" w:rsidRDefault="00C51DEB" w:rsidP="00C51DEB">
      <w:pPr>
        <w:rPr>
          <w:u w:val="thick"/>
          <w:lang w:val="en-US"/>
        </w:rPr>
      </w:pPr>
      <w:r w:rsidRPr="00C51DEB">
        <w:rPr>
          <w:lang w:val="en-US"/>
        </w:rPr>
        <w:t xml:space="preserve">This work is a derivative of </w:t>
      </w:r>
      <w:r w:rsidRPr="00C51DEB">
        <w:rPr>
          <w:u w:val="thick"/>
          <w:lang w:val="en-US"/>
        </w:rPr>
        <w:t>Fish Farm</w:t>
      </w:r>
      <w:r w:rsidRPr="00C51DEB">
        <w:rPr>
          <w:lang w:val="en-US"/>
        </w:rPr>
        <w:t xml:space="preserve"> by </w:t>
      </w:r>
      <w:r w:rsidRPr="00C51DEB">
        <w:rPr>
          <w:u w:val="thick"/>
          <w:lang w:val="en-US"/>
        </w:rPr>
        <w:t>IvanWalsh.com</w:t>
      </w:r>
      <w:r w:rsidRPr="00C51DEB">
        <w:rPr>
          <w:lang w:val="en-US"/>
        </w:rPr>
        <w:t xml:space="preserve"> on </w:t>
      </w:r>
      <w:r w:rsidRPr="00C51DEB">
        <w:rPr>
          <w:u w:val="thick"/>
          <w:lang w:val="en-US"/>
        </w:rPr>
        <w:t>Flickr</w:t>
      </w:r>
    </w:p>
    <w:p w14:paraId="47A81F38" w14:textId="77777777" w:rsidR="00C51DEB" w:rsidRDefault="00C51DEB" w:rsidP="00C51DEB"/>
    <w:p w14:paraId="6FC9F140" w14:textId="0DF29B47" w:rsidR="00C51DEB" w:rsidRPr="00C51DEB" w:rsidRDefault="00C51DEB" w:rsidP="00C51DEB">
      <w:pPr>
        <w:pStyle w:val="Heading1"/>
        <w:rPr>
          <w:lang w:val="en-US"/>
        </w:rPr>
      </w:pPr>
      <w:r w:rsidRPr="00C51DEB">
        <w:rPr>
          <w:lang w:val="en-US"/>
        </w:rPr>
        <w:t>GPS s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 w:rsidRPr="00C51DEB">
        <w:rPr>
          <w:lang w:val="en-US"/>
        </w:rPr>
        <w:t>atellite</w:t>
      </w:r>
    </w:p>
    <w:p w14:paraId="068FDE26" w14:textId="77777777" w:rsidR="00894519" w:rsidRDefault="00894519" w:rsidP="00C51DEB">
      <w:pPr>
        <w:rPr>
          <w:lang w:val="en-US"/>
        </w:rPr>
      </w:pPr>
    </w:p>
    <w:p w14:paraId="076DE356" w14:textId="77777777" w:rsidR="00391D2D" w:rsidRDefault="00391D2D" w:rsidP="00391D2D">
      <w:pPr>
        <w:rPr>
          <w:lang w:val="en-US"/>
        </w:rPr>
      </w:pPr>
      <w:r>
        <w:rPr>
          <w:lang w:val="en-US"/>
        </w:rPr>
        <w:t>A shot of a satellite in space.</w:t>
      </w:r>
    </w:p>
    <w:p w14:paraId="584A1937" w14:textId="77777777" w:rsidR="00894519" w:rsidRDefault="00894519" w:rsidP="00C51DEB">
      <w:pPr>
        <w:rPr>
          <w:lang w:val="en-US"/>
        </w:rPr>
      </w:pPr>
    </w:p>
    <w:p w14:paraId="70EAD2BA" w14:textId="77777777" w:rsidR="00C51DEB" w:rsidRPr="00C51DEB" w:rsidRDefault="00C51DEB" w:rsidP="00C51DEB">
      <w:pPr>
        <w:rPr>
          <w:u w:val="thick"/>
          <w:lang w:val="en-US"/>
        </w:rPr>
      </w:pPr>
      <w:r w:rsidRPr="00C51DEB">
        <w:rPr>
          <w:lang w:val="en-US"/>
        </w:rPr>
        <w:lastRenderedPageBreak/>
        <w:t xml:space="preserve">This work is a derivative of </w:t>
      </w:r>
      <w:r w:rsidRPr="00C51DEB">
        <w:rPr>
          <w:u w:val="thick"/>
          <w:lang w:val="en-US"/>
        </w:rPr>
        <w:t>Satellite</w:t>
      </w:r>
      <w:r w:rsidRPr="00C51DEB">
        <w:rPr>
          <w:lang w:val="en-US"/>
        </w:rPr>
        <w:t xml:space="preserve"> on </w:t>
      </w:r>
      <w:r w:rsidRPr="00C51DEB">
        <w:rPr>
          <w:u w:val="thick"/>
          <w:lang w:val="en-US"/>
        </w:rPr>
        <w:t>Pixabay</w:t>
      </w:r>
    </w:p>
    <w:p w14:paraId="36267D98" w14:textId="77777777" w:rsidR="00C51DEB" w:rsidRDefault="00C51DEB" w:rsidP="00C51DEB"/>
    <w:p w14:paraId="4DC8E5C9" w14:textId="77777777" w:rsidR="00C51DEB" w:rsidRDefault="00C51DEB" w:rsidP="00C51DEB">
      <w:pPr>
        <w:pStyle w:val="Heading1"/>
        <w:rPr>
          <w:lang w:val="en-US"/>
        </w:rPr>
      </w:pPr>
      <w:r w:rsidRPr="00C51DEB">
        <w:rPr>
          <w:lang w:val="en-US"/>
        </w:rPr>
        <w:t>Drone</w:t>
      </w:r>
    </w:p>
    <w:p w14:paraId="1C70A1ED" w14:textId="77777777" w:rsidR="00391D2D" w:rsidRDefault="00391D2D" w:rsidP="00391D2D">
      <w:pPr>
        <w:rPr>
          <w:lang w:val="en-US"/>
        </w:rPr>
      </w:pPr>
    </w:p>
    <w:p w14:paraId="4A2C316B" w14:textId="77777777" w:rsidR="00391D2D" w:rsidRDefault="00391D2D" w:rsidP="00391D2D">
      <w:pPr>
        <w:rPr>
          <w:lang w:val="en-US"/>
        </w:rPr>
      </w:pPr>
      <w:r>
        <w:rPr>
          <w:lang w:val="en-US"/>
        </w:rPr>
        <w:t>A small object with propellers on the top with a camera underneath  - flying over a field.</w:t>
      </w:r>
    </w:p>
    <w:p w14:paraId="48F3E34E" w14:textId="77777777" w:rsidR="00391D2D" w:rsidRDefault="00391D2D" w:rsidP="00C51DEB">
      <w:pPr>
        <w:rPr>
          <w:lang w:val="en-US"/>
        </w:rPr>
      </w:pPr>
    </w:p>
    <w:p w14:paraId="4F63FEA0" w14:textId="77777777" w:rsidR="00391D2D" w:rsidRDefault="00391D2D" w:rsidP="00C51DEB">
      <w:pPr>
        <w:rPr>
          <w:lang w:val="en-US"/>
        </w:rPr>
      </w:pPr>
    </w:p>
    <w:p w14:paraId="517E446B" w14:textId="77777777" w:rsidR="00C51DEB" w:rsidRPr="00C51DEB" w:rsidRDefault="00C51DEB" w:rsidP="00C51DEB">
      <w:pPr>
        <w:rPr>
          <w:u w:val="thick"/>
          <w:lang w:val="en-US"/>
        </w:rPr>
      </w:pPr>
      <w:r w:rsidRPr="00C51DEB">
        <w:rPr>
          <w:lang w:val="en-US"/>
        </w:rPr>
        <w:t xml:space="preserve">This work is a derivative of </w:t>
      </w:r>
      <w:r w:rsidRPr="00C51DEB">
        <w:rPr>
          <w:u w:val="thick"/>
          <w:lang w:val="en-US"/>
        </w:rPr>
        <w:t>Quadrocopter</w:t>
      </w:r>
      <w:r w:rsidRPr="00C51DEB">
        <w:rPr>
          <w:lang w:val="en-US"/>
        </w:rPr>
        <w:t xml:space="preserve"> on </w:t>
      </w:r>
      <w:r w:rsidRPr="00C51DEB">
        <w:rPr>
          <w:u w:val="thick"/>
          <w:lang w:val="en-US"/>
        </w:rPr>
        <w:t>Pixabay</w:t>
      </w:r>
    </w:p>
    <w:p w14:paraId="1AB41F98" w14:textId="77777777" w:rsidR="00C51DEB" w:rsidRPr="00C51DEB" w:rsidRDefault="00C51DEB" w:rsidP="00C51DEB">
      <w:pPr>
        <w:rPr>
          <w:lang w:val="en-US"/>
        </w:rPr>
      </w:pPr>
    </w:p>
    <w:p w14:paraId="3BBA775F" w14:textId="77777777" w:rsidR="00C51DEB" w:rsidRPr="00C51DEB" w:rsidRDefault="00C51DEB" w:rsidP="00C51DEB"/>
    <w:p w14:paraId="6123D57E" w14:textId="77777777" w:rsidR="00C51DEB" w:rsidRPr="00C51DEB" w:rsidRDefault="00C51DEB" w:rsidP="00C51DEB">
      <w:pPr>
        <w:rPr>
          <w:u w:val="thick"/>
          <w:lang w:val="en-US"/>
        </w:rPr>
      </w:pPr>
    </w:p>
    <w:p w14:paraId="73A0823A" w14:textId="77777777" w:rsidR="00C51DEB" w:rsidRPr="00B12381" w:rsidRDefault="00C51DEB" w:rsidP="00C51DEB">
      <w:pPr>
        <w:rPr>
          <w:lang w:val="en-US"/>
        </w:rPr>
      </w:pPr>
    </w:p>
    <w:p w14:paraId="4590892B" w14:textId="77777777" w:rsidR="00B12381" w:rsidRPr="00B12381" w:rsidRDefault="00B12381" w:rsidP="00B12381">
      <w:pPr>
        <w:rPr>
          <w:lang w:val="en-US"/>
        </w:rPr>
      </w:pPr>
    </w:p>
    <w:p w14:paraId="75563C2B" w14:textId="77777777" w:rsidR="00B12381" w:rsidRPr="00B12381" w:rsidRDefault="00B12381" w:rsidP="00B12381">
      <w:pPr>
        <w:rPr>
          <w:lang w:val="en-US"/>
        </w:rPr>
      </w:pPr>
    </w:p>
    <w:p w14:paraId="0EDFB89D" w14:textId="77777777" w:rsidR="00B12381" w:rsidRPr="00B12381" w:rsidRDefault="00B12381" w:rsidP="00B12381"/>
    <w:sectPr w:rsidR="00B12381" w:rsidRPr="00B12381" w:rsidSect="003A6705">
      <w:footerReference w:type="default" r:id="rId7"/>
      <w:pgSz w:w="11900" w:h="16820"/>
      <w:pgMar w:top="720" w:right="720" w:bottom="141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9EB43" w14:textId="77777777" w:rsidR="00A0519D" w:rsidRDefault="00A0519D" w:rsidP="003A6705">
      <w:r>
        <w:separator/>
      </w:r>
    </w:p>
    <w:p w14:paraId="2793528A" w14:textId="77777777" w:rsidR="00A0519D" w:rsidRDefault="00A0519D" w:rsidP="003A6705"/>
    <w:p w14:paraId="59D252DF" w14:textId="77777777" w:rsidR="00A0519D" w:rsidRDefault="00A0519D" w:rsidP="003A6705"/>
    <w:p w14:paraId="74C20D93" w14:textId="77777777" w:rsidR="00A0519D" w:rsidRDefault="00A0519D" w:rsidP="003A6705"/>
  </w:endnote>
  <w:endnote w:type="continuationSeparator" w:id="0">
    <w:p w14:paraId="4B221FF9" w14:textId="77777777" w:rsidR="00A0519D" w:rsidRDefault="00A0519D" w:rsidP="003A6705">
      <w:r>
        <w:continuationSeparator/>
      </w:r>
    </w:p>
    <w:p w14:paraId="77316247" w14:textId="77777777" w:rsidR="00A0519D" w:rsidRDefault="00A0519D" w:rsidP="003A6705"/>
    <w:p w14:paraId="3C94414B" w14:textId="77777777" w:rsidR="00A0519D" w:rsidRDefault="00A0519D" w:rsidP="003A6705"/>
    <w:p w14:paraId="1E99ABB2" w14:textId="77777777" w:rsidR="00A0519D" w:rsidRDefault="00A0519D" w:rsidP="003A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etaMedium-Italic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 Normal LF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 Medium LF">
    <w:altName w:val="Meta Medium L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2DC64" w14:textId="77777777" w:rsidR="00A0519D" w:rsidRPr="003A6705" w:rsidRDefault="00A0519D" w:rsidP="003A6705">
    <w:pPr>
      <w:jc w:val="center"/>
      <w:rPr>
        <w:b/>
      </w:rPr>
    </w:pPr>
    <w:r w:rsidRPr="003A6705">
      <w:rPr>
        <w:b/>
      </w:rPr>
      <w:t>Page</w:t>
    </w:r>
    <w:r w:rsidRPr="003A6705">
      <w:t xml:space="preserve"> </w:t>
    </w:r>
    <w:r w:rsidRPr="003A6705">
      <w:fldChar w:fldCharType="begin"/>
    </w:r>
    <w:r w:rsidRPr="003A6705">
      <w:instrText xml:space="preserve"> PAGE   \* MERGEFORMAT </w:instrText>
    </w:r>
    <w:r w:rsidRPr="003A6705">
      <w:fldChar w:fldCharType="separate"/>
    </w:r>
    <w:r w:rsidR="009470A5" w:rsidRPr="009470A5">
      <w:rPr>
        <w:rFonts w:asciiTheme="minorHAnsi" w:hAnsiTheme="minorHAnsi" w:cstheme="minorBidi"/>
        <w:noProof/>
      </w:rPr>
      <w:t>4</w:t>
    </w:r>
    <w:r w:rsidRPr="003A670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8B9C" w14:textId="77777777" w:rsidR="00A0519D" w:rsidRDefault="00A0519D" w:rsidP="003A6705">
      <w:r>
        <w:separator/>
      </w:r>
    </w:p>
    <w:p w14:paraId="668F9492" w14:textId="77777777" w:rsidR="00A0519D" w:rsidRDefault="00A0519D" w:rsidP="003A6705"/>
    <w:p w14:paraId="2D438805" w14:textId="77777777" w:rsidR="00A0519D" w:rsidRDefault="00A0519D" w:rsidP="003A6705"/>
    <w:p w14:paraId="12C5FFA3" w14:textId="77777777" w:rsidR="00A0519D" w:rsidRDefault="00A0519D" w:rsidP="003A6705"/>
  </w:footnote>
  <w:footnote w:type="continuationSeparator" w:id="0">
    <w:p w14:paraId="256FB6BC" w14:textId="77777777" w:rsidR="00A0519D" w:rsidRDefault="00A0519D" w:rsidP="003A6705">
      <w:r>
        <w:continuationSeparator/>
      </w:r>
    </w:p>
    <w:p w14:paraId="49C20E68" w14:textId="77777777" w:rsidR="00A0519D" w:rsidRDefault="00A0519D" w:rsidP="003A6705"/>
    <w:p w14:paraId="34AF89E4" w14:textId="77777777" w:rsidR="00A0519D" w:rsidRDefault="00A0519D" w:rsidP="003A6705"/>
    <w:p w14:paraId="4D49CF10" w14:textId="77777777" w:rsidR="00A0519D" w:rsidRDefault="00A0519D" w:rsidP="003A6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6F92"/>
    <w:multiLevelType w:val="hybridMultilevel"/>
    <w:tmpl w:val="119ABA02"/>
    <w:lvl w:ilvl="0" w:tplc="0B20125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7A672DC"/>
    <w:multiLevelType w:val="hybridMultilevel"/>
    <w:tmpl w:val="DF7A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E9B"/>
    <w:multiLevelType w:val="hybridMultilevel"/>
    <w:tmpl w:val="FA64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1732A"/>
    <w:multiLevelType w:val="hybridMultilevel"/>
    <w:tmpl w:val="D7D00134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F39"/>
    <w:multiLevelType w:val="hybridMultilevel"/>
    <w:tmpl w:val="E4449DB4"/>
    <w:lvl w:ilvl="0" w:tplc="45D2EF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2119D0"/>
    <w:multiLevelType w:val="hybridMultilevel"/>
    <w:tmpl w:val="F5E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17601"/>
    <w:multiLevelType w:val="hybridMultilevel"/>
    <w:tmpl w:val="86A036A0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9176C"/>
    <w:multiLevelType w:val="hybridMultilevel"/>
    <w:tmpl w:val="989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87262"/>
    <w:multiLevelType w:val="hybridMultilevel"/>
    <w:tmpl w:val="E4309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08EE"/>
    <w:multiLevelType w:val="hybridMultilevel"/>
    <w:tmpl w:val="9432B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3231D"/>
    <w:multiLevelType w:val="hybridMultilevel"/>
    <w:tmpl w:val="F500BC68"/>
    <w:lvl w:ilvl="0" w:tplc="7C52FAC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82188"/>
    <w:multiLevelType w:val="hybridMultilevel"/>
    <w:tmpl w:val="A416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43"/>
    <w:rsid w:val="00004087"/>
    <w:rsid w:val="0010446C"/>
    <w:rsid w:val="00157BDE"/>
    <w:rsid w:val="00184836"/>
    <w:rsid w:val="001D4527"/>
    <w:rsid w:val="001F2D85"/>
    <w:rsid w:val="00262E24"/>
    <w:rsid w:val="002D6A70"/>
    <w:rsid w:val="002E5498"/>
    <w:rsid w:val="00391D2D"/>
    <w:rsid w:val="003A6705"/>
    <w:rsid w:val="00417BF9"/>
    <w:rsid w:val="00471B93"/>
    <w:rsid w:val="004C76B2"/>
    <w:rsid w:val="004E3AE3"/>
    <w:rsid w:val="005773A7"/>
    <w:rsid w:val="005A3956"/>
    <w:rsid w:val="005B50B3"/>
    <w:rsid w:val="005B530B"/>
    <w:rsid w:val="00626FC1"/>
    <w:rsid w:val="00647C9D"/>
    <w:rsid w:val="0069089B"/>
    <w:rsid w:val="006C6ABF"/>
    <w:rsid w:val="006F1B15"/>
    <w:rsid w:val="007042AC"/>
    <w:rsid w:val="00753746"/>
    <w:rsid w:val="00755609"/>
    <w:rsid w:val="00793C55"/>
    <w:rsid w:val="007D749B"/>
    <w:rsid w:val="00826993"/>
    <w:rsid w:val="00841688"/>
    <w:rsid w:val="008565DB"/>
    <w:rsid w:val="00894519"/>
    <w:rsid w:val="00911AA0"/>
    <w:rsid w:val="00923080"/>
    <w:rsid w:val="00925B18"/>
    <w:rsid w:val="009470A5"/>
    <w:rsid w:val="00951FF6"/>
    <w:rsid w:val="009A1858"/>
    <w:rsid w:val="00A0519D"/>
    <w:rsid w:val="00A21625"/>
    <w:rsid w:val="00A61266"/>
    <w:rsid w:val="00A63E3E"/>
    <w:rsid w:val="00A725E7"/>
    <w:rsid w:val="00A737DC"/>
    <w:rsid w:val="00A9104D"/>
    <w:rsid w:val="00B02A44"/>
    <w:rsid w:val="00B12381"/>
    <w:rsid w:val="00B21AA4"/>
    <w:rsid w:val="00B668DE"/>
    <w:rsid w:val="00BA7B6A"/>
    <w:rsid w:val="00BB5DD1"/>
    <w:rsid w:val="00BC7443"/>
    <w:rsid w:val="00C13467"/>
    <w:rsid w:val="00C51DEB"/>
    <w:rsid w:val="00C62D78"/>
    <w:rsid w:val="00C67F3E"/>
    <w:rsid w:val="00CA17E0"/>
    <w:rsid w:val="00CA395A"/>
    <w:rsid w:val="00CA4CFD"/>
    <w:rsid w:val="00CD3143"/>
    <w:rsid w:val="00CF37A1"/>
    <w:rsid w:val="00D45BAB"/>
    <w:rsid w:val="00D76D1B"/>
    <w:rsid w:val="00DA2AD1"/>
    <w:rsid w:val="00DE4198"/>
    <w:rsid w:val="00DF41F2"/>
    <w:rsid w:val="00E05AEB"/>
    <w:rsid w:val="00E7000B"/>
    <w:rsid w:val="00E92F2B"/>
    <w:rsid w:val="00E93900"/>
    <w:rsid w:val="00E97D8E"/>
    <w:rsid w:val="00EB4FF4"/>
    <w:rsid w:val="00EE3F73"/>
    <w:rsid w:val="00EE56BF"/>
    <w:rsid w:val="00EF2581"/>
    <w:rsid w:val="00F019DC"/>
    <w:rsid w:val="00F33AC0"/>
    <w:rsid w:val="00F73B3E"/>
    <w:rsid w:val="00F75EE0"/>
    <w:rsid w:val="00F86036"/>
    <w:rsid w:val="00F9241E"/>
    <w:rsid w:val="00FC3C02"/>
    <w:rsid w:val="00FD7651"/>
    <w:rsid w:val="00FE37CD"/>
    <w:rsid w:val="00FF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816D18"/>
  <w15:docId w15:val="{DDDFD4B4-905B-4E8B-BB0D-F98E5134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1">
    <w:name w:val="Hyperlink1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D2D"/>
    <w:pPr>
      <w:widowControl w:val="0"/>
      <w:autoSpaceDE w:val="0"/>
      <w:autoSpaceDN w:val="0"/>
      <w:adjustRightInd w:val="0"/>
    </w:pPr>
    <w:rPr>
      <w:rFonts w:ascii="Meta Normal LF" w:hAnsi="Meta Normal LF" w:cs="Meta Normal LF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391D2D"/>
    <w:rPr>
      <w:rFonts w:cs="Meta Normal LF"/>
      <w:color w:val="000000"/>
      <w:sz w:val="16"/>
      <w:szCs w:val="16"/>
    </w:rPr>
  </w:style>
  <w:style w:type="character" w:customStyle="1" w:styleId="A7">
    <w:name w:val="A7"/>
    <w:uiPriority w:val="99"/>
    <w:rsid w:val="00391D2D"/>
    <w:rPr>
      <w:rFonts w:cs="Meta Normal LF"/>
      <w:color w:val="00000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Economics The Farm Game</vt:lpstr>
    </vt:vector>
  </TitlesOfParts>
  <Manager>Catriona Mcaulliffe</Manager>
  <Company>AgriFood Skills Australia</Company>
  <LinksUpToDate>false</LinksUpToDate>
  <CharactersWithSpaces>2687</CharactersWithSpaces>
  <SharedDoc>false</SharedDoc>
  <HyperlinkBase>www.agrifoodskills.net.au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Economics The Farm Game</dc:title>
  <dc:subject>Economics and Business</dc:subject>
  <dc:creator>John Tucker</dc:creator>
  <cp:keywords>Economics, farm game, business  year 7</cp:keywords>
  <dc:description>An inquiry based approach using farming context for students to develop the ways consumers and producers respond to and influence each other in the market</dc:description>
  <cp:lastModifiedBy>Catriona Mcauliffe</cp:lastModifiedBy>
  <cp:revision>2</cp:revision>
  <dcterms:created xsi:type="dcterms:W3CDTF">2015-04-28T06:48:00Z</dcterms:created>
  <dcterms:modified xsi:type="dcterms:W3CDTF">2015-04-28T06:48:00Z</dcterms:modified>
  <cp:category>Eduction</cp:category>
</cp:coreProperties>
</file>